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E415" w14:textId="25441E44" w:rsidR="00BE59C0" w:rsidRDefault="00BE59C0" w:rsidP="008075A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36168D">
        <w:rPr>
          <w:rFonts w:asciiTheme="majorBidi" w:hAnsiTheme="majorBidi" w:cstheme="majorBidi"/>
          <w:b/>
          <w:bCs/>
          <w:sz w:val="36"/>
          <w:szCs w:val="36"/>
        </w:rPr>
        <w:t xml:space="preserve">Proliferation of </w:t>
      </w:r>
      <w:proofErr w:type="spellStart"/>
      <w:r w:rsidRPr="0036168D">
        <w:rPr>
          <w:rFonts w:asciiTheme="majorBidi" w:hAnsiTheme="majorBidi" w:cstheme="majorBidi"/>
          <w:b/>
          <w:bCs/>
          <w:sz w:val="36"/>
          <w:szCs w:val="36"/>
        </w:rPr>
        <w:t>Spermatogonial</w:t>
      </w:r>
      <w:proofErr w:type="spellEnd"/>
      <w:r w:rsidRPr="003616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A114DB">
        <w:rPr>
          <w:rFonts w:asciiTheme="majorBidi" w:hAnsiTheme="majorBidi" w:cstheme="majorBidi"/>
          <w:b/>
          <w:bCs/>
          <w:sz w:val="36"/>
          <w:szCs w:val="36"/>
        </w:rPr>
        <w:t>S</w:t>
      </w:r>
      <w:r w:rsidRPr="0036168D">
        <w:rPr>
          <w:rFonts w:asciiTheme="majorBidi" w:hAnsiTheme="majorBidi" w:cstheme="majorBidi"/>
          <w:b/>
          <w:bCs/>
          <w:sz w:val="36"/>
          <w:szCs w:val="36"/>
        </w:rPr>
        <w:t xml:space="preserve">tem Cells on </w:t>
      </w:r>
      <w:r w:rsidR="00D47A43">
        <w:rPr>
          <w:rFonts w:asciiTheme="majorBidi" w:hAnsiTheme="majorBidi" w:cstheme="majorBidi"/>
          <w:b/>
          <w:bCs/>
          <w:sz w:val="36"/>
          <w:szCs w:val="36"/>
        </w:rPr>
        <w:t>Three</w:t>
      </w:r>
      <w:r w:rsidR="006323A2">
        <w:rPr>
          <w:rFonts w:asciiTheme="majorBidi" w:hAnsiTheme="majorBidi" w:cstheme="majorBidi"/>
          <w:b/>
          <w:bCs/>
          <w:sz w:val="36"/>
          <w:szCs w:val="36"/>
        </w:rPr>
        <w:t xml:space="preserve">-Dimensional </w:t>
      </w:r>
      <w:r w:rsidR="006323A2" w:rsidRPr="0036168D">
        <w:rPr>
          <w:rFonts w:asciiTheme="majorBidi" w:hAnsiTheme="majorBidi" w:cstheme="majorBidi"/>
          <w:b/>
          <w:bCs/>
          <w:sz w:val="36"/>
          <w:szCs w:val="36"/>
        </w:rPr>
        <w:t>Nanocomposite</w:t>
      </w:r>
      <w:r w:rsidRPr="0036168D">
        <w:rPr>
          <w:rFonts w:asciiTheme="majorBidi" w:hAnsiTheme="majorBidi" w:cstheme="majorBidi"/>
          <w:b/>
          <w:bCs/>
          <w:sz w:val="36"/>
          <w:szCs w:val="36"/>
        </w:rPr>
        <w:t xml:space="preserve"> Scaffolds</w:t>
      </w:r>
    </w:p>
    <w:p w14:paraId="4149D7D1" w14:textId="77777777" w:rsidR="00E73593" w:rsidRDefault="00E73593" w:rsidP="008075A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14:paraId="5A249E14" w14:textId="77777777" w:rsidR="00E85680" w:rsidRDefault="00E85680" w:rsidP="00E85680">
      <w:pP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</w:pPr>
      <w:proofErr w:type="spellStart"/>
      <w:r w:rsidRPr="00B75F81">
        <w:rPr>
          <w:rFonts w:ascii="Arial" w:hAnsi="Arial" w:cs="Arial"/>
          <w:color w:val="222222"/>
          <w:sz w:val="20"/>
          <w:szCs w:val="20"/>
          <w:shd w:val="clear" w:color="auto" w:fill="FFFFFF"/>
        </w:rPr>
        <w:t>Hamidreza</w:t>
      </w:r>
      <w:proofErr w:type="spellEnd"/>
      <w:r w:rsidRPr="00B75F8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Mosleh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1</w:t>
      </w:r>
      <w:r w:rsidRPr="00B75F81">
        <w:rPr>
          <w:rFonts w:ascii="Arial" w:hAnsi="Arial" w:cs="Arial"/>
          <w:color w:val="222222"/>
          <w:sz w:val="20"/>
          <w:szCs w:val="20"/>
          <w:shd w:val="clear" w:color="auto" w:fill="FFFFFF"/>
        </w:rPr>
        <w:t>, Ronak Shabani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2</w:t>
      </w:r>
      <w:r w:rsidRPr="00B75F8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B75F81">
        <w:rPr>
          <w:rFonts w:ascii="Arial" w:hAnsi="Arial" w:cs="Arial"/>
          <w:color w:val="222222"/>
          <w:sz w:val="20"/>
          <w:szCs w:val="20"/>
          <w:shd w:val="clear" w:color="auto" w:fill="FFFFFF"/>
        </w:rPr>
        <w:t>Behnaz</w:t>
      </w:r>
      <w:proofErr w:type="spellEnd"/>
      <w:r w:rsidRPr="00B75F8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Ashtari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3</w:t>
      </w:r>
      <w:r w:rsidRPr="00B75F81">
        <w:rPr>
          <w:rFonts w:ascii="Arial" w:hAnsi="Arial" w:cs="Arial"/>
          <w:color w:val="222222"/>
          <w:sz w:val="20"/>
          <w:szCs w:val="20"/>
          <w:shd w:val="clear" w:color="auto" w:fill="FFFFFF"/>
        </w:rPr>
        <w:t>, Jamileh Sadat Mirsanei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2</w:t>
      </w:r>
    </w:p>
    <w:p w14:paraId="49D13943" w14:textId="77777777" w:rsidR="00E85680" w:rsidRDefault="00E85680" w:rsidP="00E85680">
      <w:pP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</w:pPr>
    </w:p>
    <w:p w14:paraId="7A8E8A91" w14:textId="77777777" w:rsidR="00E85680" w:rsidRPr="00B75F81" w:rsidRDefault="00E85680" w:rsidP="00E8568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75F8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1. Department of Biology and anatomical sciences, School of Medicine,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Shahid Beheshti</w:t>
      </w:r>
      <w:r w:rsidRPr="00B75F8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University of Medical Sciences, Tehran, Iran</w:t>
      </w:r>
    </w:p>
    <w:p w14:paraId="4966C49A" w14:textId="77777777" w:rsidR="00E85680" w:rsidRPr="00B75F81" w:rsidRDefault="00E85680" w:rsidP="00E8568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75F81">
        <w:rPr>
          <w:rFonts w:ascii="Arial" w:hAnsi="Arial" w:cs="Arial"/>
          <w:color w:val="222222"/>
          <w:sz w:val="20"/>
          <w:szCs w:val="20"/>
          <w:shd w:val="clear" w:color="auto" w:fill="FFFFFF"/>
        </w:rPr>
        <w:t>2.Department of Anatomy, School of Medicine, Iran University of Medical Sciences, Tehran, Iran</w:t>
      </w:r>
    </w:p>
    <w:p w14:paraId="06911F64" w14:textId="77777777" w:rsidR="00E85680" w:rsidRPr="00B75F81" w:rsidRDefault="00E85680" w:rsidP="00E8568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75F81">
        <w:rPr>
          <w:rFonts w:ascii="Arial" w:hAnsi="Arial" w:cs="Arial"/>
          <w:color w:val="222222"/>
          <w:sz w:val="20"/>
          <w:szCs w:val="20"/>
          <w:shd w:val="clear" w:color="auto" w:fill="FFFFFF"/>
        </w:rPr>
        <w:t>3.Department of Medical Nanotechnology, Faculty of Advanced Technologies in Medicine, Iran University of Medical Sciences, Tehran, Iran</w:t>
      </w:r>
    </w:p>
    <w:p w14:paraId="432ADF74" w14:textId="77777777" w:rsidR="00E73593" w:rsidRPr="00E73593" w:rsidRDefault="00E73593" w:rsidP="008075AC">
      <w:pPr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</w:p>
    <w:p w14:paraId="0F2794A0" w14:textId="77777777" w:rsidR="00BE59C0" w:rsidRDefault="00BE59C0" w:rsidP="008075A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14:paraId="7C7D6E86" w14:textId="77777777" w:rsidR="00BE59C0" w:rsidRPr="00A114DB" w:rsidRDefault="00BE59C0" w:rsidP="008075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A114D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Abstract</w:t>
      </w:r>
    </w:p>
    <w:p w14:paraId="2D7AF989" w14:textId="4287D5F1" w:rsidR="00E81F37" w:rsidRDefault="00BE59C0" w:rsidP="002F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culture of </w:t>
      </w:r>
      <w:proofErr w:type="spellStart"/>
      <w:r w:rsidRP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spermatogonial</w:t>
      </w:r>
      <w:proofErr w:type="spellEnd"/>
      <w:r w:rsidRP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cells for future transplantation</w:t>
      </w:r>
      <w:r w:rsid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is </w:t>
      </w:r>
      <w:r w:rsidRP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necessary</w:t>
      </w:r>
      <w:r w:rsid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because these cells play </w:t>
      </w:r>
      <w:r w:rsidR="00E81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key </w:t>
      </w:r>
      <w:r w:rsid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role in spermatogenesis process so are very important.</w:t>
      </w:r>
      <w:r w:rsidR="00E81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F37" w:rsidRP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Lately</w:t>
      </w:r>
      <w:r w:rsidRP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1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="00E81F37" w:rsidRPr="00E81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cientists </w:t>
      </w:r>
      <w:r w:rsidRP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use </w:t>
      </w:r>
      <w:r w:rsidR="00E81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2F6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fa-IR"/>
        </w:rPr>
        <w:t>t</w:t>
      </w:r>
      <w:r w:rsidR="002F6662" w:rsidRPr="002F6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hree-Dimensional</w:t>
      </w:r>
      <w:r w:rsidRP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scaffolds for culturing stem cells </w:t>
      </w:r>
      <w:r w:rsidR="00E81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</w:t>
      </w:r>
      <w:r w:rsidR="00E81F37" w:rsidRPr="00E81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 the purpose of simulating the testicular environment and tissue</w:t>
      </w:r>
      <w:r w:rsidRPr="00536B22">
        <w:rPr>
          <w:rFonts w:ascii="Times New Roman" w:eastAsia="Times New Roman" w:hAnsi="Times New Roman" w:cs="Times New Roman"/>
          <w:color w:val="505050"/>
          <w:sz w:val="28"/>
          <w:szCs w:val="28"/>
        </w:rPr>
        <w:t>. </w:t>
      </w:r>
      <w:r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In this study, we prepared silk </w:t>
      </w:r>
      <w:r w:rsidR="00E81F37" w:rsidRP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scaffolds </w:t>
      </w:r>
      <w:r w:rsidR="00E81F37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that</w:t>
      </w:r>
      <w:r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contain </w:t>
      </w:r>
      <w:proofErr w:type="spellStart"/>
      <w:r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graphen</w:t>
      </w:r>
      <w:proofErr w:type="spellEnd"/>
      <w:r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oxide nanocomposite scaffolds utilizing the biomimetic technique and investigated the proliferation of </w:t>
      </w:r>
      <w:proofErr w:type="spellStart"/>
      <w:r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spermatogonial</w:t>
      </w:r>
      <w:proofErr w:type="spellEnd"/>
      <w:r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stem cells on them. </w:t>
      </w:r>
    </w:p>
    <w:p w14:paraId="56A57266" w14:textId="4812C053" w:rsidR="00E81F37" w:rsidRDefault="008075AC" w:rsidP="00807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SEM and </w:t>
      </w:r>
      <w:r w:rsidR="00E81F37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FTIR on </w:t>
      </w:r>
      <w:r w:rsidR="00E81F37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scaffolds</w:t>
      </w:r>
      <w:r w:rsidR="00E81F37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="00753F41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were</w:t>
      </w:r>
      <w:r w:rsidR="00E81F37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="00650CBF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analyzed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and all pore’s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  <w:lang w:bidi="fa-IR"/>
        </w:rPr>
        <w:t xml:space="preserve">size </w:t>
      </w:r>
      <w:r w:rsidR="00650CBF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  <w:lang w:bidi="fa-IR"/>
        </w:rPr>
        <w:t>were</w:t>
      </w:r>
      <w:r w:rsidRPr="008075AC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  <w:lang w:bidi="fa-IR"/>
        </w:rPr>
        <w:t xml:space="preserve"> measured</w:t>
      </w:r>
      <w:r w:rsidR="00E81F37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. S</w:t>
      </w:r>
      <w:r w:rsidR="00E81F37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caffolds</w:t>
      </w:r>
      <w:r w:rsidR="00E81F37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s</w:t>
      </w:r>
      <w:r w:rsidR="00E81F37" w:rsidRPr="00E81F37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urvival</w:t>
      </w:r>
      <w:r w:rsidR="00E81F37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a</w:t>
      </w:r>
      <w:r w:rsidR="00E81F37" w:rsidRPr="00E81F37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ssessment</w:t>
      </w:r>
      <w:r w:rsidR="00E81F37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by MTT</w:t>
      </w:r>
      <w:r w:rsidR="00650CBF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and</w:t>
      </w:r>
      <w:r w:rsidR="00753F41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="00650CBF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these </w:t>
      </w:r>
      <w:r w:rsidR="00650CBF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scaffolds</w:t>
      </w:r>
      <w:r w:rsidR="00753F41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="00AF30BE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didn’t have any toxicity for cells.</w:t>
      </w:r>
    </w:p>
    <w:p w14:paraId="22AA8D37" w14:textId="7A8747FA" w:rsidR="00E81F37" w:rsidRDefault="00E81F37" w:rsidP="00807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  <w:lang w:bidi="fa-I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</w:t>
      </w:r>
      <w:proofErr w:type="spellStart"/>
      <w:r w:rsidRP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spermatogonial</w:t>
      </w:r>
      <w:proofErr w:type="spellEnd"/>
      <w:r w:rsidRPr="0063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cells</w:t>
      </w:r>
      <w:r w:rsidR="00807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fa-IR"/>
        </w:rPr>
        <w:t>has been exclude of 3-6 days</w:t>
      </w:r>
      <w:r w:rsidR="008075AC" w:rsidRPr="00807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fa-IR"/>
        </w:rPr>
        <w:t xml:space="preserve"> </w:t>
      </w:r>
      <w:r w:rsidR="00807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fa-IR"/>
        </w:rPr>
        <w:t>new-born mice and flow cytometry approved these cells.</w:t>
      </w:r>
    </w:p>
    <w:p w14:paraId="4379DD54" w14:textId="68FE8C47" w:rsidR="00753F41" w:rsidRDefault="008075AC" w:rsidP="00753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C</w:t>
      </w:r>
      <w:r w:rsidR="00BE59C0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ulture on scaffolds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done for 14</w:t>
      </w:r>
      <w:r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days</w:t>
      </w:r>
      <w:r w:rsidR="00753F41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in four groups: (SSC + basic medium), (SSC + Silk </w:t>
      </w:r>
      <w:r w:rsidR="00753F41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scaffold</w:t>
      </w:r>
      <w:r w:rsidR="00753F41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), (SSC + </w:t>
      </w:r>
      <w:proofErr w:type="spellStart"/>
      <w:r w:rsidR="00753F41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graphen</w:t>
      </w:r>
      <w:proofErr w:type="spellEnd"/>
      <w:r w:rsidR="00753F41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oxide nanocomposite scaffold</w:t>
      </w:r>
      <w:r w:rsidR="00753F41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) and (SSC + Silk </w:t>
      </w:r>
      <w:r w:rsidR="00753F41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scaffold</w:t>
      </w:r>
      <w:r w:rsidR="00753F41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+ </w:t>
      </w:r>
      <w:proofErr w:type="spellStart"/>
      <w:r w:rsidR="00753F41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graphen</w:t>
      </w:r>
      <w:proofErr w:type="spellEnd"/>
      <w:r w:rsidR="00753F41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oxide nanocomposite scaffold</w:t>
      </w:r>
      <w:r w:rsidR="00753F41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).</w:t>
      </w:r>
    </w:p>
    <w:p w14:paraId="730617EB" w14:textId="4F46CA68" w:rsidR="00BE59C0" w:rsidRPr="00E81F37" w:rsidRDefault="00753F41" w:rsidP="00807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R</w:t>
      </w:r>
      <w:r w:rsidR="00BE59C0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esults showed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that </w:t>
      </w:r>
      <w:r w:rsidR="00BE59C0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the</w:t>
      </w:r>
      <w:proofErr w:type="gramEnd"/>
      <w:r w:rsidR="00BE59C0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expression of  PLZF and ID4 of SSCs were all higher for up to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14</w:t>
      </w:r>
      <w:r w:rsidR="00BE59C0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days for SSCs cultured on the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(SSC + Silk </w:t>
      </w:r>
      <w:r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scaffold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+ </w:t>
      </w:r>
      <w:proofErr w:type="spellStart"/>
      <w:r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graphen</w:t>
      </w:r>
      <w:proofErr w:type="spellEnd"/>
      <w:r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oxide nanocomposite scaffold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)</w:t>
      </w:r>
      <w:r w:rsidR="00BE59C0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and had s</w:t>
      </w:r>
      <w:r w:rsidRPr="00753F41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ignificant increase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="00BE59C0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than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other </w:t>
      </w:r>
      <w:r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scaffold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groups</w:t>
      </w:r>
      <w:r w:rsidR="00BE59C0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(</w:t>
      </w:r>
      <w:r w:rsidR="00BE59C0" w:rsidRPr="00536B22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shd w:val="clear" w:color="auto" w:fill="FFFFFF"/>
        </w:rPr>
        <w:t>p</w:t>
      </w:r>
      <w:r w:rsidR="00BE59C0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 &lt; 0.05).</w:t>
      </w:r>
      <w:r w:rsidR="00AF30BE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="00BE59C0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In summary, we have developed a scaffold that displa</w:t>
      </w:r>
      <w:r w:rsidR="00BE59C0" w:rsidRPr="00650CBF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ys in vitro b</w:t>
      </w:r>
      <w:r w:rsidR="00BE59C0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>iocompatibility, which may have potential use for</w:t>
      </w:r>
      <w:r w:rsidR="00BE59C0" w:rsidRPr="0053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SSCs proliferation in vitro.</w:t>
      </w:r>
      <w:r w:rsidR="00BE59C0" w:rsidRPr="00536B22">
        <w:rPr>
          <w:rFonts w:ascii="Times New Roman" w:eastAsia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="00BE59C0" w:rsidRPr="00536B22">
        <w:rPr>
          <w:rFonts w:ascii="Times New Roman" w:eastAsia="Times New Roman" w:hAnsi="Times New Roman" w:cs="Times New Roman"/>
          <w:sz w:val="28"/>
          <w:szCs w:val="28"/>
        </w:rPr>
        <w:t xml:space="preserve">This three-dimensional scaffold is applicable for culturing and encapsulation of </w:t>
      </w:r>
      <w:proofErr w:type="spellStart"/>
      <w:r w:rsidR="00BE59C0" w:rsidRPr="00536B22">
        <w:rPr>
          <w:rFonts w:ascii="Times New Roman" w:eastAsia="Times New Roman" w:hAnsi="Times New Roman" w:cs="Times New Roman"/>
          <w:sz w:val="28"/>
          <w:szCs w:val="28"/>
        </w:rPr>
        <w:t>spermatogonial</w:t>
      </w:r>
      <w:proofErr w:type="spellEnd"/>
      <w:r w:rsidR="00BE59C0" w:rsidRPr="00536B22">
        <w:rPr>
          <w:rFonts w:ascii="Times New Roman" w:eastAsia="Times New Roman" w:hAnsi="Times New Roman" w:cs="Times New Roman"/>
          <w:sz w:val="28"/>
          <w:szCs w:val="28"/>
        </w:rPr>
        <w:t xml:space="preserve"> stem cells</w:t>
      </w:r>
      <w:r w:rsidR="00BE59C0" w:rsidRPr="00536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D07B58" w14:textId="77777777" w:rsidR="00BE59C0" w:rsidRPr="00536B22" w:rsidRDefault="00BE59C0" w:rsidP="008075A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8CB3E" w14:textId="77777777" w:rsidR="00BE59C0" w:rsidRPr="00536B22" w:rsidRDefault="00BE59C0" w:rsidP="0080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Keyword</w:t>
      </w:r>
      <w:r w:rsidRPr="00536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36B22">
        <w:rPr>
          <w:rFonts w:ascii="Times New Roman" w:eastAsia="Times New Roman" w:hAnsi="Times New Roman" w:cs="Times New Roman"/>
          <w:color w:val="000000"/>
          <w:sz w:val="28"/>
          <w:szCs w:val="28"/>
        </w:rPr>
        <w:t>Spermatogonial</w:t>
      </w:r>
      <w:proofErr w:type="spellEnd"/>
      <w:r w:rsidRPr="00536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stem cell, silk Scaffold, Three-dimensional, Proliferation, </w:t>
      </w:r>
      <w:proofErr w:type="spellStart"/>
      <w:r w:rsidRPr="00536B22">
        <w:rPr>
          <w:rFonts w:ascii="Times New Roman" w:eastAsia="Times New Roman" w:hAnsi="Times New Roman" w:cs="Times New Roman"/>
          <w:color w:val="000000"/>
          <w:sz w:val="28"/>
          <w:szCs w:val="28"/>
        </w:rPr>
        <w:t>Graphen</w:t>
      </w:r>
      <w:proofErr w:type="spellEnd"/>
      <w:r w:rsidRPr="00536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oxide nanocomposite</w:t>
      </w:r>
    </w:p>
    <w:p w14:paraId="0A39CF0F" w14:textId="77777777" w:rsidR="00BE59C0" w:rsidRPr="00536B22" w:rsidRDefault="00BE59C0" w:rsidP="008075A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6C93B81" w14:textId="77777777" w:rsidR="00BE59C0" w:rsidRDefault="00BE59C0" w:rsidP="008075A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14:paraId="50FCA186" w14:textId="77777777" w:rsidR="00BE59C0" w:rsidRDefault="00BE59C0" w:rsidP="008075AC">
      <w:pPr>
        <w:spacing w:after="0" w:line="240" w:lineRule="auto"/>
        <w:jc w:val="both"/>
      </w:pPr>
    </w:p>
    <w:sectPr w:rsidR="00BE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C0"/>
    <w:rsid w:val="000B0925"/>
    <w:rsid w:val="002B780D"/>
    <w:rsid w:val="002F6662"/>
    <w:rsid w:val="006323A2"/>
    <w:rsid w:val="00650CBF"/>
    <w:rsid w:val="00753F41"/>
    <w:rsid w:val="008075AC"/>
    <w:rsid w:val="00A114DB"/>
    <w:rsid w:val="00AF30BE"/>
    <w:rsid w:val="00BE59C0"/>
    <w:rsid w:val="00D47A43"/>
    <w:rsid w:val="00E73593"/>
    <w:rsid w:val="00E81F37"/>
    <w:rsid w:val="00E8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6F6B4"/>
  <w15:chartTrackingRefBased/>
  <w15:docId w15:val="{E78A9032-B3CA-7040-BE0E-E4D40107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5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9C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9C0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0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0D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73593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3593"/>
    <w:rPr>
      <w:rFonts w:eastAsiaTheme="minorHAnsi"/>
      <w:sz w:val="20"/>
      <w:szCs w:val="20"/>
    </w:rPr>
  </w:style>
  <w:style w:type="paragraph" w:customStyle="1" w:styleId="affiliation">
    <w:name w:val="affiliation"/>
    <w:basedOn w:val="Normal"/>
    <w:next w:val="Normal"/>
    <w:rsid w:val="00E73593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de-DE"/>
    </w:rPr>
  </w:style>
  <w:style w:type="character" w:styleId="Hyperlink">
    <w:name w:val="Hyperlink"/>
    <w:uiPriority w:val="99"/>
    <w:rsid w:val="00E73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moeinzadeh</dc:creator>
  <cp:keywords/>
  <dc:description/>
  <cp:lastModifiedBy>mosleh.hamid1996@gmail.com</cp:lastModifiedBy>
  <cp:revision>2</cp:revision>
  <dcterms:created xsi:type="dcterms:W3CDTF">2024-01-21T07:20:00Z</dcterms:created>
  <dcterms:modified xsi:type="dcterms:W3CDTF">2024-01-21T07:20:00Z</dcterms:modified>
</cp:coreProperties>
</file>